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07EE" w14:textId="77777777" w:rsidR="00417C84" w:rsidRDefault="006964C9">
      <w:pPr>
        <w:pStyle w:val="paragraph"/>
        <w:spacing w:before="0" w:after="0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Lyžařský výchovně výcvikový kurz pro 1. ročníky VG – Rakousko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1A112230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14:paraId="1E59450F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</w:rPr>
        <w:t>Obsahovou náplní studia 1. ročníku čtyřletého všeobecného gymnázia, sportovního gymnázia se sportovním zaměřením, přípravou a kvinty osmiletého gymnázia je lyžařský výchovně výcvikový kurz.</w:t>
      </w:r>
      <w:r>
        <w:rPr>
          <w:rStyle w:val="eop"/>
          <w:rFonts w:ascii="Calibri" w:hAnsi="Calibri" w:cs="Calibri"/>
        </w:rPr>
        <w:t> </w:t>
      </w:r>
    </w:p>
    <w:p w14:paraId="61BB1E13" w14:textId="77777777" w:rsidR="00417C84" w:rsidRDefault="006964C9">
      <w:pPr>
        <w:pStyle w:val="paragraph"/>
        <w:numPr>
          <w:ilvl w:val="0"/>
          <w:numId w:val="1"/>
        </w:numPr>
        <w:spacing w:before="0" w:after="0"/>
        <w:ind w:firstLine="0"/>
        <w:textAlignment w:val="baseline"/>
      </w:pPr>
      <w:r>
        <w:rPr>
          <w:rStyle w:val="normaltextrun"/>
          <w:rFonts w:ascii="Calibri" w:hAnsi="Calibri" w:cs="Calibri"/>
        </w:rPr>
        <w:t xml:space="preserve">kurzu </w:t>
      </w:r>
      <w:r>
        <w:rPr>
          <w:rStyle w:val="normaltextrun"/>
          <w:rFonts w:ascii="Calibri" w:hAnsi="Calibri" w:cs="Calibri"/>
          <w:b/>
          <w:bCs/>
        </w:rPr>
        <w:t>se nemohou</w:t>
      </w:r>
      <w:r>
        <w:rPr>
          <w:rStyle w:val="normaltextrun"/>
          <w:rFonts w:ascii="Calibri" w:hAnsi="Calibri" w:cs="Calibri"/>
        </w:rPr>
        <w:t xml:space="preserve"> účastnit ti studenti, kteří jsou zcela osvobozeni z tělesné výchovy</w:t>
      </w:r>
      <w:r>
        <w:rPr>
          <w:rStyle w:val="eop"/>
          <w:rFonts w:ascii="Calibri" w:hAnsi="Calibri" w:cs="Calibri"/>
        </w:rPr>
        <w:t> </w:t>
      </w:r>
    </w:p>
    <w:p w14:paraId="627D9FA2" w14:textId="77777777" w:rsidR="00417C84" w:rsidRDefault="006964C9">
      <w:pPr>
        <w:pStyle w:val="paragraph"/>
        <w:numPr>
          <w:ilvl w:val="0"/>
          <w:numId w:val="2"/>
        </w:numPr>
        <w:spacing w:before="0" w:after="0"/>
        <w:ind w:firstLine="0"/>
        <w:textAlignment w:val="baseline"/>
      </w:pPr>
      <w:r>
        <w:rPr>
          <w:rStyle w:val="normaltextrun"/>
          <w:rFonts w:ascii="Calibri" w:hAnsi="Calibri" w:cs="Calibri"/>
          <w:b/>
          <w:bCs/>
        </w:rPr>
        <w:t>student může být z kurzu omluven ze závažných zdravotních či sociálních důvodů</w:t>
      </w:r>
      <w:r>
        <w:rPr>
          <w:rStyle w:val="normaltextrun"/>
          <w:rFonts w:ascii="Calibri" w:hAnsi="Calibri" w:cs="Calibri"/>
        </w:rPr>
        <w:t>, avšak až po předešlé konzultaci s ředitelem školy a vedoucím kurzu</w:t>
      </w:r>
      <w:r>
        <w:rPr>
          <w:rStyle w:val="eop"/>
          <w:rFonts w:ascii="Calibri" w:hAnsi="Calibri" w:cs="Calibri"/>
        </w:rPr>
        <w:t> </w:t>
      </w:r>
    </w:p>
    <w:p w14:paraId="0861F6CD" w14:textId="77777777" w:rsidR="00417C84" w:rsidRDefault="00417C84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3145CDFF" w14:textId="77777777" w:rsidR="00417C84" w:rsidRDefault="006964C9">
      <w:pPr>
        <w:pStyle w:val="paragraph"/>
        <w:spacing w:before="0" w:after="0"/>
        <w:textAlignment w:val="baseline"/>
      </w:pP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b/>
          <w:bCs/>
          <w:sz w:val="28"/>
          <w:szCs w:val="28"/>
        </w:rPr>
        <w:t>Termín: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13. – 18. 12.2024</w:t>
      </w:r>
    </w:p>
    <w:p w14:paraId="5DFC79F7" w14:textId="77777777" w:rsidR="00417C84" w:rsidRDefault="006964C9">
      <w:pPr>
        <w:pStyle w:val="paragraph"/>
        <w:spacing w:before="0" w:after="0"/>
        <w:textAlignment w:val="baseline"/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>Cena: 9 400 Kč</w:t>
      </w:r>
    </w:p>
    <w:p w14:paraId="39DFD9C3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</w:rPr>
        <w:t xml:space="preserve">Cena </w:t>
      </w:r>
      <w:proofErr w:type="gramStart"/>
      <w:r>
        <w:rPr>
          <w:rStyle w:val="normaltextrun"/>
          <w:rFonts w:ascii="Calibri" w:hAnsi="Calibri" w:cs="Calibri"/>
          <w:b/>
          <w:bCs/>
        </w:rPr>
        <w:t>zahrnuje</w:t>
      </w:r>
      <w:r>
        <w:rPr>
          <w:rStyle w:val="eop"/>
          <w:rFonts w:ascii="Calibri" w:hAnsi="Calibri" w:cs="Calibri"/>
        </w:rPr>
        <w:t> :</w:t>
      </w:r>
      <w:proofErr w:type="gramEnd"/>
    </w:p>
    <w:p w14:paraId="5BB1F04B" w14:textId="77777777" w:rsidR="00417C84" w:rsidRDefault="006964C9">
      <w:pPr>
        <w:pStyle w:val="paragraph"/>
        <w:numPr>
          <w:ilvl w:val="0"/>
          <w:numId w:val="3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Calibri" w:hAnsi="Calibri" w:cs="Calibri"/>
        </w:rPr>
        <w:t>dopravu autobusem od školy a zpět</w:t>
      </w:r>
    </w:p>
    <w:p w14:paraId="545C6102" w14:textId="77777777" w:rsidR="00417C84" w:rsidRDefault="006964C9">
      <w:pPr>
        <w:pStyle w:val="paragraph"/>
        <w:numPr>
          <w:ilvl w:val="0"/>
          <w:numId w:val="4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Calibri" w:hAnsi="Calibri" w:cs="Calibri"/>
        </w:rPr>
        <w:t xml:space="preserve">dopravu do jednotlivých lyžařských středisek </w:t>
      </w:r>
      <w:r>
        <w:rPr>
          <w:rStyle w:val="eop"/>
          <w:rFonts w:ascii="Calibri" w:hAnsi="Calibri" w:cs="Calibri"/>
        </w:rPr>
        <w:t> </w:t>
      </w:r>
    </w:p>
    <w:p w14:paraId="77027BEA" w14:textId="77777777" w:rsidR="00417C84" w:rsidRDefault="006964C9">
      <w:pPr>
        <w:pStyle w:val="paragraph"/>
        <w:numPr>
          <w:ilvl w:val="0"/>
          <w:numId w:val="4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eop"/>
          <w:rFonts w:ascii="Calibri" w:hAnsi="Calibri" w:cs="Calibri"/>
        </w:rPr>
        <w:t>čtyřdenní skipas</w:t>
      </w:r>
    </w:p>
    <w:p w14:paraId="3558B951" w14:textId="77777777" w:rsidR="00417C84" w:rsidRDefault="006964C9">
      <w:pPr>
        <w:pStyle w:val="paragraph"/>
        <w:numPr>
          <w:ilvl w:val="0"/>
          <w:numId w:val="5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Calibri" w:hAnsi="Calibri" w:cs="Calibri"/>
        </w:rPr>
        <w:t xml:space="preserve">ubytování s polopenzí v </w:t>
      </w:r>
      <w:proofErr w:type="spellStart"/>
      <w:r>
        <w:rPr>
          <w:rStyle w:val="normaltextrun"/>
          <w:rFonts w:ascii="Calibri" w:hAnsi="Calibri" w:cs="Calibri"/>
        </w:rPr>
        <w:t>Gasthofu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Lavanterhof</w:t>
      </w:r>
      <w:proofErr w:type="spellEnd"/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</w:rPr>
        <w:t>ve vícelůžkových pokojích s vlastním sociálním zařízením</w:t>
      </w:r>
      <w:r>
        <w:rPr>
          <w:rStyle w:val="eop"/>
          <w:rFonts w:ascii="Calibri" w:hAnsi="Calibri" w:cs="Calibri"/>
        </w:rPr>
        <w:t> </w:t>
      </w:r>
    </w:p>
    <w:p w14:paraId="27CA3544" w14:textId="77777777" w:rsidR="00417C84" w:rsidRDefault="006964C9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Calibri" w:hAnsi="Calibri" w:cs="Calibri"/>
        </w:rPr>
        <w:t>služby delegáta na místě</w:t>
      </w:r>
      <w:r>
        <w:rPr>
          <w:rStyle w:val="eop"/>
          <w:rFonts w:ascii="Calibri" w:hAnsi="Calibri" w:cs="Calibri"/>
        </w:rPr>
        <w:t> </w:t>
      </w:r>
    </w:p>
    <w:p w14:paraId="136A2734" w14:textId="77777777" w:rsidR="00417C84" w:rsidRDefault="006964C9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eop"/>
          <w:rFonts w:ascii="Calibri" w:hAnsi="Calibri" w:cs="Calibri"/>
        </w:rPr>
        <w:t>pojištění CK proti úpadku</w:t>
      </w:r>
    </w:p>
    <w:p w14:paraId="6A6EC3E4" w14:textId="77777777" w:rsidR="00417C84" w:rsidRDefault="006964C9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eop"/>
          <w:rFonts w:ascii="Calibri" w:hAnsi="Calibri" w:cs="Calibri"/>
        </w:rPr>
        <w:t>skupinové cestovní pojištění 44 Kč/den</w:t>
      </w:r>
    </w:p>
    <w:p w14:paraId="365DDF0A" w14:textId="77777777" w:rsidR="00417C84" w:rsidRDefault="00B274A2">
      <w:pPr>
        <w:pStyle w:val="paragraph"/>
        <w:tabs>
          <w:tab w:val="left" w:pos="720"/>
        </w:tabs>
        <w:spacing w:before="0" w:after="0"/>
        <w:ind w:left="1080"/>
        <w:textAlignment w:val="baseline"/>
      </w:pPr>
      <w:hyperlink r:id="rId7" w:history="1">
        <w:r w:rsidR="006964C9">
          <w:rPr>
            <w:rStyle w:val="Hypertextovodkaz"/>
            <w:rFonts w:ascii="Calibri" w:hAnsi="Calibri" w:cs="Calibri"/>
          </w:rPr>
          <w:t>https://www.activeguide.cz/insurance.php</w:t>
        </w:r>
      </w:hyperlink>
      <w:r w:rsidR="006964C9">
        <w:rPr>
          <w:rStyle w:val="eop"/>
          <w:rFonts w:ascii="Calibri" w:hAnsi="Calibri" w:cs="Calibri"/>
        </w:rPr>
        <w:t xml:space="preserve"> </w:t>
      </w:r>
    </w:p>
    <w:p w14:paraId="4A425AF9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eop"/>
          <w:rFonts w:ascii="Calibri" w:hAnsi="Calibri" w:cs="Calibri"/>
          <w:b/>
          <w:bCs/>
        </w:rPr>
        <w:t>Cena nezahrnuje:</w:t>
      </w:r>
    </w:p>
    <w:p w14:paraId="6EA8E236" w14:textId="77777777" w:rsidR="00417C84" w:rsidRDefault="006964C9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eop"/>
        </w:rPr>
        <w:t xml:space="preserve">zálohu 5 euro na skipas </w:t>
      </w:r>
    </w:p>
    <w:p w14:paraId="5FFB3710" w14:textId="77777777" w:rsidR="00417C84" w:rsidRDefault="006964C9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eop"/>
        </w:rPr>
        <w:t>kauci 10 euro na pokoje (bude vrácena při předání pokoje v neporušeném stavu)</w:t>
      </w:r>
    </w:p>
    <w:p w14:paraId="437C4DFC" w14:textId="77777777" w:rsidR="00417C84" w:rsidRDefault="006964C9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eop"/>
        </w:rPr>
        <w:t>možnost dokoupení obědového balíčku 200 Kč/den</w:t>
      </w:r>
    </w:p>
    <w:p w14:paraId="12C888FA" w14:textId="77777777" w:rsidR="00417C84" w:rsidRDefault="006964C9">
      <w:pPr>
        <w:pStyle w:val="paragraph"/>
        <w:spacing w:before="0" w:after="0"/>
        <w:ind w:left="1080" w:hanging="1080"/>
        <w:jc w:val="bot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323B9CCA" w14:textId="77777777" w:rsidR="00417C84" w:rsidRDefault="006964C9">
      <w:pPr>
        <w:pStyle w:val="paragraph"/>
        <w:spacing w:before="0" w:after="0"/>
        <w:ind w:left="1080" w:hanging="1080"/>
        <w:textAlignment w:val="baseline"/>
      </w:pPr>
      <w:r>
        <w:rPr>
          <w:rStyle w:val="normaltextrun"/>
          <w:rFonts w:ascii="Calibri" w:hAnsi="Calibri" w:cs="Calibri"/>
          <w:b/>
          <w:bCs/>
        </w:rPr>
        <w:t>Místo: Rakousko – okolí</w:t>
      </w:r>
      <w:r>
        <w:rPr>
          <w:rStyle w:val="normaltextrun"/>
          <w:rFonts w:ascii="Calibri" w:hAnsi="Calibri" w:cs="Calibri"/>
        </w:rPr>
        <w:t xml:space="preserve"> města </w:t>
      </w:r>
      <w:proofErr w:type="spellStart"/>
      <w:r>
        <w:rPr>
          <w:rStyle w:val="normaltextrun"/>
          <w:rFonts w:ascii="Calibri" w:hAnsi="Calibri" w:cs="Calibri"/>
        </w:rPr>
        <w:t>Lienz</w:t>
      </w:r>
      <w:proofErr w:type="spellEnd"/>
      <w:r>
        <w:rPr>
          <w:rStyle w:val="eop"/>
          <w:rFonts w:ascii="Calibri" w:hAnsi="Calibri" w:cs="Calibri"/>
        </w:rPr>
        <w:t> </w:t>
      </w:r>
    </w:p>
    <w:p w14:paraId="33FAAD2D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</w:rPr>
        <w:t>                             </w:t>
      </w:r>
      <w:r>
        <w:rPr>
          <w:rStyle w:val="normaltextrun"/>
          <w:rFonts w:ascii="Calibri" w:hAnsi="Calibri" w:cs="Calibri"/>
        </w:rPr>
        <w:t xml:space="preserve"> - </w:t>
      </w:r>
      <w:proofErr w:type="spellStart"/>
      <w:r>
        <w:rPr>
          <w:rStyle w:val="normaltextrun"/>
          <w:rFonts w:ascii="Calibri" w:hAnsi="Calibri" w:cs="Calibri"/>
        </w:rPr>
        <w:t>Gasthof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Lavanterhof</w:t>
      </w:r>
      <w:proofErr w:type="spellEnd"/>
      <w:r>
        <w:rPr>
          <w:rStyle w:val="normaltextrun"/>
          <w:rFonts w:ascii="Calibri" w:hAnsi="Calibri" w:cs="Calibri"/>
        </w:rPr>
        <w:t xml:space="preserve"> - </w:t>
      </w:r>
      <w:hyperlink r:id="rId8" w:history="1">
        <w:r>
          <w:rPr>
            <w:rStyle w:val="normaltextrun"/>
            <w:rFonts w:ascii="Calibri" w:hAnsi="Calibri" w:cs="Calibri"/>
            <w:color w:val="0000FF"/>
          </w:rPr>
          <w:t>https://www.lavanterhof.eu/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32D26F3D" w14:textId="77777777" w:rsidR="00417C84" w:rsidRDefault="00417C84">
      <w:pPr>
        <w:pStyle w:val="paragraph"/>
        <w:spacing w:before="0" w:after="0"/>
        <w:ind w:left="1080" w:hanging="1080"/>
        <w:textAlignment w:val="baseline"/>
      </w:pPr>
    </w:p>
    <w:p w14:paraId="4E025379" w14:textId="77777777" w:rsidR="00417C84" w:rsidRDefault="006964C9">
      <w:pPr>
        <w:pStyle w:val="paragraph"/>
        <w:spacing w:before="0" w:after="0"/>
        <w:ind w:left="1080" w:hanging="1080"/>
        <w:textAlignment w:val="baseline"/>
      </w:pPr>
      <w:r>
        <w:rPr>
          <w:rStyle w:val="normaltextrun"/>
          <w:rFonts w:ascii="Calibri" w:hAnsi="Calibri" w:cs="Calibri"/>
          <w:b/>
          <w:bCs/>
        </w:rPr>
        <w:t>Na kurzu bude probíhat:</w:t>
      </w:r>
      <w:r>
        <w:rPr>
          <w:rStyle w:val="eop"/>
          <w:rFonts w:ascii="Calibri" w:hAnsi="Calibri" w:cs="Calibri"/>
        </w:rPr>
        <w:t> </w:t>
      </w:r>
    </w:p>
    <w:p w14:paraId="4A491A67" w14:textId="77777777" w:rsidR="00417C84" w:rsidRDefault="006964C9">
      <w:pPr>
        <w:pStyle w:val="paragraph"/>
        <w:numPr>
          <w:ilvl w:val="0"/>
          <w:numId w:val="7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Calibri" w:hAnsi="Calibri" w:cs="Calibri"/>
          <w:b/>
          <w:bCs/>
        </w:rPr>
        <w:t xml:space="preserve">výuka sjezdového lyžování </w:t>
      </w:r>
      <w:r>
        <w:rPr>
          <w:rStyle w:val="normaltextrun"/>
          <w:rFonts w:ascii="Calibri" w:hAnsi="Calibri" w:cs="Calibri"/>
        </w:rPr>
        <w:t>pro začátečníky i pokročilé</w:t>
      </w:r>
      <w:r>
        <w:rPr>
          <w:rStyle w:val="eop"/>
          <w:rFonts w:ascii="Calibri" w:hAnsi="Calibri" w:cs="Calibri"/>
        </w:rPr>
        <w:t> </w:t>
      </w:r>
    </w:p>
    <w:p w14:paraId="7186CC43" w14:textId="77777777" w:rsidR="00417C84" w:rsidRDefault="006964C9">
      <w:pPr>
        <w:pStyle w:val="paragraph"/>
        <w:numPr>
          <w:ilvl w:val="0"/>
          <w:numId w:val="8"/>
        </w:numPr>
        <w:tabs>
          <w:tab w:val="left" w:pos="720"/>
        </w:tabs>
        <w:spacing w:before="0" w:after="0"/>
        <w:ind w:left="1080" w:firstLine="0"/>
        <w:textAlignment w:val="baseline"/>
      </w:pPr>
      <w:r>
        <w:rPr>
          <w:rStyle w:val="normaltextrun"/>
          <w:rFonts w:ascii="Calibri" w:hAnsi="Calibri" w:cs="Calibri"/>
          <w:b/>
          <w:bCs/>
        </w:rPr>
        <w:t>výuka snowboardingu</w:t>
      </w:r>
      <w:r>
        <w:rPr>
          <w:rStyle w:val="normaltextrun"/>
          <w:rFonts w:ascii="Calibri" w:hAnsi="Calibri" w:cs="Calibri"/>
        </w:rPr>
        <w:t xml:space="preserve"> pro pokročilé</w:t>
      </w:r>
      <w:r>
        <w:rPr>
          <w:rStyle w:val="eop"/>
          <w:rFonts w:ascii="Calibri" w:hAnsi="Calibri" w:cs="Calibri"/>
        </w:rPr>
        <w:t> </w:t>
      </w:r>
    </w:p>
    <w:p w14:paraId="5B57274A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398B32F3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Způsob uhrazení kurzu:</w:t>
      </w:r>
      <w:r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14:paraId="2C2E71CA" w14:textId="77777777" w:rsidR="00417C84" w:rsidRDefault="006964C9">
      <w:pPr>
        <w:pStyle w:val="paragraph"/>
        <w:numPr>
          <w:ilvl w:val="0"/>
          <w:numId w:val="9"/>
        </w:numPr>
        <w:spacing w:before="0" w:after="0"/>
        <w:ind w:firstLine="0"/>
        <w:textAlignment w:val="baseline"/>
      </w:pPr>
      <w:r>
        <w:rPr>
          <w:rStyle w:val="normaltextrun"/>
          <w:rFonts w:ascii="Calibri" w:hAnsi="Calibri" w:cs="Calibri"/>
          <w:b/>
          <w:bCs/>
        </w:rPr>
        <w:t>zálohu 5000 Kč</w:t>
      </w:r>
      <w:r>
        <w:rPr>
          <w:rStyle w:val="normaltextrun"/>
          <w:rFonts w:ascii="Calibri" w:hAnsi="Calibri" w:cs="Calibri"/>
        </w:rPr>
        <w:t xml:space="preserve"> bude třeba uhradit 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do 31. 10. 2024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 xml:space="preserve">na účet </w:t>
      </w:r>
      <w:r>
        <w:rPr>
          <w:rStyle w:val="normaltextrun"/>
          <w:rFonts w:ascii="Calibri" w:hAnsi="Calibri" w:cs="Calibri"/>
          <w:b/>
          <w:bCs/>
        </w:rPr>
        <w:t>5313500287/0100</w:t>
      </w:r>
      <w:r>
        <w:rPr>
          <w:rStyle w:val="normaltextrun"/>
          <w:rFonts w:ascii="Calibri" w:hAnsi="Calibri" w:cs="Calibri"/>
        </w:rPr>
        <w:t xml:space="preserve"> (do zprávy pro příjemce napište </w:t>
      </w:r>
      <w:r>
        <w:rPr>
          <w:rStyle w:val="normaltextrun"/>
          <w:rFonts w:ascii="Calibri" w:hAnsi="Calibri" w:cs="Calibri"/>
          <w:b/>
          <w:bCs/>
          <w:i/>
          <w:iCs/>
        </w:rPr>
        <w:t>Příjmení, Jméno, třída</w:t>
      </w:r>
      <w:r>
        <w:rPr>
          <w:rStyle w:val="normaltextrun"/>
          <w:rFonts w:ascii="Calibri" w:hAnsi="Calibri" w:cs="Calibri"/>
        </w:rPr>
        <w:t>) </w:t>
      </w:r>
      <w:r>
        <w:rPr>
          <w:rStyle w:val="eop"/>
          <w:rFonts w:ascii="Calibri" w:hAnsi="Calibri" w:cs="Calibri"/>
        </w:rPr>
        <w:t> </w:t>
      </w:r>
    </w:p>
    <w:p w14:paraId="0CD0203D" w14:textId="3C4FE919" w:rsidR="00417C84" w:rsidRDefault="006964C9">
      <w:pPr>
        <w:pStyle w:val="paragraph"/>
        <w:numPr>
          <w:ilvl w:val="0"/>
          <w:numId w:val="9"/>
        </w:numPr>
        <w:spacing w:before="0" w:after="0"/>
        <w:ind w:firstLine="0"/>
        <w:textAlignment w:val="baseline"/>
      </w:pPr>
      <w:r>
        <w:rPr>
          <w:rStyle w:val="normaltextrun"/>
          <w:rFonts w:ascii="Calibri" w:hAnsi="Calibri" w:cs="Calibri"/>
          <w:b/>
          <w:bCs/>
        </w:rPr>
        <w:t>doplatek 4</w:t>
      </w:r>
      <w:r w:rsidR="00B274A2">
        <w:rPr>
          <w:rStyle w:val="normaltextrun"/>
          <w:rFonts w:ascii="Calibri" w:hAnsi="Calibri" w:cs="Calibri"/>
          <w:b/>
          <w:bCs/>
        </w:rPr>
        <w:t xml:space="preserve"> 4</w:t>
      </w:r>
      <w:bookmarkStart w:id="0" w:name="_GoBack"/>
      <w:bookmarkEnd w:id="0"/>
      <w:r>
        <w:rPr>
          <w:rStyle w:val="normaltextrun"/>
          <w:rFonts w:ascii="Calibri" w:hAnsi="Calibri" w:cs="Calibri"/>
          <w:b/>
          <w:bCs/>
        </w:rPr>
        <w:t xml:space="preserve">00 Kč do 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15.12.2024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 xml:space="preserve">na účet </w:t>
      </w:r>
      <w:r>
        <w:rPr>
          <w:rStyle w:val="normaltextrun"/>
          <w:rFonts w:ascii="Calibri" w:hAnsi="Calibri" w:cs="Calibri"/>
          <w:b/>
          <w:bCs/>
        </w:rPr>
        <w:t>5313500287/0100</w:t>
      </w:r>
      <w:r>
        <w:rPr>
          <w:rStyle w:val="normaltextrun"/>
          <w:rFonts w:ascii="Calibri" w:hAnsi="Calibri" w:cs="Calibri"/>
        </w:rPr>
        <w:t xml:space="preserve"> (do zprávy pro příjemce napište </w:t>
      </w:r>
      <w:r>
        <w:rPr>
          <w:rStyle w:val="normaltextrun"/>
          <w:rFonts w:ascii="Calibri" w:hAnsi="Calibri" w:cs="Calibri"/>
          <w:b/>
          <w:bCs/>
          <w:i/>
          <w:iCs/>
        </w:rPr>
        <w:t>Příjmení, Jméno, třída</w:t>
      </w:r>
      <w:r>
        <w:rPr>
          <w:rStyle w:val="normaltextrun"/>
          <w:rFonts w:ascii="Calibri" w:hAnsi="Calibri" w:cs="Calibri"/>
        </w:rPr>
        <w:t>) </w:t>
      </w:r>
      <w:r>
        <w:rPr>
          <w:rStyle w:val="eop"/>
          <w:rFonts w:ascii="Calibri" w:hAnsi="Calibri" w:cs="Calibri"/>
        </w:rPr>
        <w:t> </w:t>
      </w:r>
    </w:p>
    <w:p w14:paraId="27716D13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45722C1F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</w:rPr>
        <w:t xml:space="preserve">Aktuální informace ke kurzu /včetně informací o storno poplatcích/ budou postupně vkládány na webu školy </w:t>
      </w:r>
      <w:hyperlink r:id="rId9" w:history="1">
        <w:r>
          <w:rPr>
            <w:rStyle w:val="normaltextrun"/>
            <w:rFonts w:ascii="Calibri" w:hAnsi="Calibri" w:cs="Calibri"/>
            <w:b/>
            <w:bCs/>
            <w:color w:val="0000FF"/>
          </w:rPr>
          <w:t>https://www.gynome.cz/aktuality-telesna-vychova/223-sportovni-kurzy-a-dali-doplkove-aktivity</w:t>
        </w:r>
      </w:hyperlink>
      <w:r>
        <w:rPr>
          <w:rStyle w:val="eop"/>
          <w:rFonts w:ascii="Calibri" w:hAnsi="Calibri" w:cs="Calibri"/>
        </w:rPr>
        <w:t> </w:t>
      </w:r>
    </w:p>
    <w:p w14:paraId="48138045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eop"/>
          <w:rFonts w:ascii="Calibri" w:hAnsi="Calibri" w:cs="Calibri"/>
        </w:rPr>
        <w:t xml:space="preserve">Zájezd pro nás pořádá CK </w:t>
      </w:r>
      <w:proofErr w:type="spellStart"/>
      <w:r>
        <w:rPr>
          <w:rStyle w:val="eop"/>
          <w:rFonts w:ascii="Calibri" w:hAnsi="Calibri" w:cs="Calibri"/>
        </w:rPr>
        <w:t>Active</w:t>
      </w:r>
      <w:proofErr w:type="spellEnd"/>
      <w:r>
        <w:rPr>
          <w:rStyle w:val="eop"/>
          <w:rFonts w:ascii="Calibri" w:hAnsi="Calibri" w:cs="Calibri"/>
        </w:rPr>
        <w:t xml:space="preserve"> </w:t>
      </w:r>
      <w:proofErr w:type="spellStart"/>
      <w:r>
        <w:rPr>
          <w:rStyle w:val="eop"/>
          <w:rFonts w:ascii="Calibri" w:hAnsi="Calibri" w:cs="Calibri"/>
        </w:rPr>
        <w:t>Guide</w:t>
      </w:r>
      <w:proofErr w:type="spellEnd"/>
      <w:r>
        <w:rPr>
          <w:rStyle w:val="eop"/>
          <w:rFonts w:ascii="Calibri" w:hAnsi="Calibri" w:cs="Calibri"/>
        </w:rPr>
        <w:t xml:space="preserve"> - </w:t>
      </w:r>
      <w:hyperlink r:id="rId10" w:history="1">
        <w:r>
          <w:rPr>
            <w:rStyle w:val="Hypertextovodkaz"/>
            <w:rFonts w:ascii="Calibri" w:hAnsi="Calibri" w:cs="Calibri"/>
          </w:rPr>
          <w:t>https://www.activeguide.cz/</w:t>
        </w:r>
      </w:hyperlink>
      <w:r>
        <w:rPr>
          <w:rStyle w:val="eop"/>
          <w:rFonts w:ascii="Calibri" w:hAnsi="Calibri" w:cs="Calibri"/>
        </w:rPr>
        <w:t xml:space="preserve"> </w:t>
      </w:r>
    </w:p>
    <w:p w14:paraId="2F2CBD32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6262F0BE" w14:textId="77777777" w:rsidR="00417C84" w:rsidRDefault="006964C9">
      <w:pPr>
        <w:pStyle w:val="paragraph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</w:rPr>
        <w:t xml:space="preserve">Případné dotazy zodpoví vedoucí kurzu H. Bubáková, </w:t>
      </w:r>
      <w:r>
        <w:rPr>
          <w:rStyle w:val="normaltextrun"/>
          <w:rFonts w:ascii="Calibri" w:hAnsi="Calibri" w:cs="Calibri"/>
        </w:rPr>
        <w:t>email: bubakova@gynome.cz</w:t>
      </w:r>
      <w:r>
        <w:rPr>
          <w:rStyle w:val="eop"/>
          <w:rFonts w:ascii="Calibri" w:hAnsi="Calibri" w:cs="Calibri"/>
        </w:rPr>
        <w:t> </w:t>
      </w:r>
    </w:p>
    <w:sectPr w:rsidR="00417C8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379B8" w14:textId="77777777" w:rsidR="006964C9" w:rsidRDefault="006964C9">
      <w:pPr>
        <w:spacing w:after="0" w:line="240" w:lineRule="auto"/>
      </w:pPr>
      <w:r>
        <w:separator/>
      </w:r>
    </w:p>
  </w:endnote>
  <w:endnote w:type="continuationSeparator" w:id="0">
    <w:p w14:paraId="2F624B4B" w14:textId="77777777" w:rsidR="006964C9" w:rsidRDefault="0069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5162" w14:textId="77777777" w:rsidR="006964C9" w:rsidRDefault="006964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D8F884" w14:textId="77777777" w:rsidR="006964C9" w:rsidRDefault="0069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F96"/>
    <w:multiLevelType w:val="multilevel"/>
    <w:tmpl w:val="260AD06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418096B"/>
    <w:multiLevelType w:val="multilevel"/>
    <w:tmpl w:val="0F9414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27DA0A10"/>
    <w:multiLevelType w:val="multilevel"/>
    <w:tmpl w:val="878223D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28D7685A"/>
    <w:multiLevelType w:val="multilevel"/>
    <w:tmpl w:val="35F69A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B9648F6"/>
    <w:multiLevelType w:val="multilevel"/>
    <w:tmpl w:val="B44073A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30B66D51"/>
    <w:multiLevelType w:val="multilevel"/>
    <w:tmpl w:val="17AEBF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389B5E61"/>
    <w:multiLevelType w:val="multilevel"/>
    <w:tmpl w:val="DE0041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5CDE7128"/>
    <w:multiLevelType w:val="multilevel"/>
    <w:tmpl w:val="C1AEDD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6CDD321F"/>
    <w:multiLevelType w:val="multilevel"/>
    <w:tmpl w:val="FB4674B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84"/>
    <w:rsid w:val="00283467"/>
    <w:rsid w:val="00417C84"/>
    <w:rsid w:val="006964C9"/>
    <w:rsid w:val="00B2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1460"/>
  <w15:docId w15:val="{E9A6BEDC-4996-434D-B700-8434A0CF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anterhof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tiveguide.cz/insuranc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ctiveguid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nome.cz/aktuality-telesna-vychova/223-sportovni-kurzy-a-dali-doplkove-aktivit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Bubáková</dc:creator>
  <dc:description/>
  <cp:lastModifiedBy>Monika Marshallová</cp:lastModifiedBy>
  <cp:revision>3</cp:revision>
  <dcterms:created xsi:type="dcterms:W3CDTF">2024-10-05T11:30:00Z</dcterms:created>
  <dcterms:modified xsi:type="dcterms:W3CDTF">2024-10-09T08:17:00Z</dcterms:modified>
</cp:coreProperties>
</file>