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CDB7" w14:textId="5EADF05B" w:rsidR="0070011B" w:rsidRDefault="0070011B">
      <w:pPr>
        <w:rPr>
          <w:b/>
          <w:bCs/>
          <w:sz w:val="24"/>
          <w:szCs w:val="24"/>
        </w:rPr>
      </w:pPr>
      <w:r w:rsidRPr="0070011B">
        <w:rPr>
          <w:b/>
          <w:bCs/>
          <w:sz w:val="24"/>
          <w:szCs w:val="24"/>
        </w:rPr>
        <w:t>LVK 2024- Storno poplatky-informace</w:t>
      </w:r>
    </w:p>
    <w:p w14:paraId="29954100" w14:textId="306ED126" w:rsidR="0070011B" w:rsidRPr="0070011B" w:rsidRDefault="0070011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Výňatek ze smlouvy –</w:t>
      </w:r>
      <w:r w:rsidRPr="0070011B">
        <w:rPr>
          <w:sz w:val="24"/>
          <w:szCs w:val="24"/>
        </w:rPr>
        <w:t xml:space="preserve"> sjednané</w:t>
      </w:r>
      <w:r>
        <w:rPr>
          <w:sz w:val="24"/>
          <w:szCs w:val="24"/>
        </w:rPr>
        <w:t xml:space="preserve"> mezi</w:t>
      </w:r>
      <w:r>
        <w:rPr>
          <w:b/>
          <w:bCs/>
          <w:sz w:val="24"/>
          <w:szCs w:val="24"/>
        </w:rPr>
        <w:t xml:space="preserve"> </w:t>
      </w:r>
      <w:r w:rsidRPr="0070011B">
        <w:rPr>
          <w:sz w:val="24"/>
          <w:szCs w:val="24"/>
        </w:rPr>
        <w:t>poskytovatelem ubytování /Žižkova bouda, chata Protěž</w:t>
      </w:r>
      <w:r>
        <w:rPr>
          <w:sz w:val="24"/>
          <w:szCs w:val="24"/>
        </w:rPr>
        <w:t xml:space="preserve">/ </w:t>
      </w:r>
      <w:r w:rsidRPr="0070011B">
        <w:rPr>
          <w:sz w:val="24"/>
          <w:szCs w:val="24"/>
        </w:rPr>
        <w:t>a Gymnáziem Vincence Makovského Nové Město na Moravě</w:t>
      </w:r>
      <w:r>
        <w:rPr>
          <w:sz w:val="24"/>
          <w:szCs w:val="24"/>
        </w:rPr>
        <w:t>.</w:t>
      </w:r>
    </w:p>
    <w:p w14:paraId="1732784E" w14:textId="77777777" w:rsidR="0070011B" w:rsidRDefault="0070011B">
      <w:pPr>
        <w:rPr>
          <w:b/>
          <w:bCs/>
          <w:sz w:val="24"/>
          <w:szCs w:val="24"/>
        </w:rPr>
      </w:pPr>
    </w:p>
    <w:p w14:paraId="6354AF0E" w14:textId="77777777" w:rsidR="0070011B" w:rsidRPr="0070011B" w:rsidRDefault="0070011B" w:rsidP="0070011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="Calibri"/>
          <w:i/>
          <w:iCs/>
          <w:sz w:val="24"/>
          <w:szCs w:val="24"/>
        </w:rPr>
      </w:pPr>
      <w:r w:rsidRPr="0070011B">
        <w:rPr>
          <w:rFonts w:cs="Calibri"/>
          <w:i/>
          <w:iCs/>
          <w:sz w:val="24"/>
          <w:szCs w:val="24"/>
        </w:rPr>
        <w:t>Objednatel i Dodavatel jsou oprávněni od této smlouvy písemně odstoupit s tím, že odstoupení je účinné okamžikem řádného doručení projevu vůle druhé straně. Pro případ odstoupení od této smlouvy sjednávají zúčastněné smluvní strany následující stornopoplatky:</w:t>
      </w:r>
    </w:p>
    <w:p w14:paraId="42CC8720" w14:textId="77777777" w:rsidR="0070011B" w:rsidRPr="0070011B" w:rsidRDefault="0070011B" w:rsidP="0070011B">
      <w:pPr>
        <w:pStyle w:val="Odstavecseseznamem"/>
        <w:numPr>
          <w:ilvl w:val="0"/>
          <w:numId w:val="2"/>
        </w:numPr>
        <w:spacing w:after="0" w:line="240" w:lineRule="auto"/>
        <w:ind w:left="1418"/>
        <w:jc w:val="both"/>
        <w:rPr>
          <w:rFonts w:cs="Calibri"/>
          <w:i/>
          <w:iCs/>
          <w:sz w:val="24"/>
          <w:szCs w:val="24"/>
        </w:rPr>
      </w:pPr>
      <w:r w:rsidRPr="0070011B">
        <w:rPr>
          <w:rFonts w:cs="Calibri"/>
          <w:i/>
          <w:iCs/>
          <w:sz w:val="24"/>
          <w:szCs w:val="24"/>
        </w:rPr>
        <w:t>za storno rezervace v období 60-31 dní před příjezdem bude účtován stornopoplatek ve výši 50 % z celkové hodnoty objednaných služeb;</w:t>
      </w:r>
    </w:p>
    <w:p w14:paraId="3B68A4B3" w14:textId="77777777" w:rsidR="0070011B" w:rsidRPr="0070011B" w:rsidRDefault="0070011B" w:rsidP="0070011B">
      <w:pPr>
        <w:pStyle w:val="Odstavecseseznamem"/>
        <w:numPr>
          <w:ilvl w:val="0"/>
          <w:numId w:val="3"/>
        </w:numPr>
        <w:spacing w:after="0" w:line="240" w:lineRule="auto"/>
        <w:ind w:left="1418"/>
        <w:jc w:val="both"/>
        <w:rPr>
          <w:rFonts w:cs="Calibri"/>
          <w:i/>
          <w:iCs/>
          <w:sz w:val="24"/>
          <w:szCs w:val="24"/>
        </w:rPr>
      </w:pPr>
      <w:r w:rsidRPr="0070011B">
        <w:rPr>
          <w:rFonts w:cs="Calibri"/>
          <w:i/>
          <w:iCs/>
          <w:sz w:val="24"/>
          <w:szCs w:val="24"/>
        </w:rPr>
        <w:t>za storno rezervace v období 30-15 dní před příjezdem bude účtován stornopoplatek ve výši 75 % z celkové hodnoty objednaných služeb;</w:t>
      </w:r>
    </w:p>
    <w:p w14:paraId="38834B35" w14:textId="77777777" w:rsidR="0070011B" w:rsidRPr="0070011B" w:rsidRDefault="0070011B" w:rsidP="0070011B">
      <w:pPr>
        <w:pStyle w:val="Odstavecseseznamem"/>
        <w:numPr>
          <w:ilvl w:val="0"/>
          <w:numId w:val="3"/>
        </w:numPr>
        <w:spacing w:after="0" w:line="240" w:lineRule="auto"/>
        <w:ind w:left="1418"/>
        <w:jc w:val="both"/>
        <w:rPr>
          <w:rFonts w:cs="Calibri"/>
          <w:i/>
          <w:iCs/>
          <w:sz w:val="24"/>
          <w:szCs w:val="24"/>
        </w:rPr>
      </w:pPr>
      <w:r w:rsidRPr="0070011B">
        <w:rPr>
          <w:rFonts w:cs="Calibri"/>
          <w:i/>
          <w:iCs/>
          <w:sz w:val="24"/>
          <w:szCs w:val="24"/>
        </w:rPr>
        <w:t>za storno objednávky v období 14-0 dní před příjezdem bude účtován stornopoplatek ve výši 100 % z celkové hodnoty objednaných služeb</w:t>
      </w:r>
    </w:p>
    <w:p w14:paraId="1FE9047A" w14:textId="77777777" w:rsidR="0070011B" w:rsidRPr="0070011B" w:rsidRDefault="0070011B" w:rsidP="0070011B">
      <w:pPr>
        <w:pStyle w:val="Odstavecseseznamem"/>
        <w:numPr>
          <w:ilvl w:val="0"/>
          <w:numId w:val="3"/>
        </w:numPr>
        <w:spacing w:after="0" w:line="240" w:lineRule="auto"/>
        <w:ind w:left="1418"/>
        <w:jc w:val="both"/>
        <w:rPr>
          <w:rFonts w:cs="Calibri"/>
          <w:i/>
          <w:iCs/>
          <w:sz w:val="24"/>
          <w:szCs w:val="24"/>
        </w:rPr>
      </w:pPr>
      <w:r w:rsidRPr="0070011B">
        <w:rPr>
          <w:rFonts w:cs="Calibri"/>
          <w:i/>
          <w:iCs/>
          <w:sz w:val="24"/>
          <w:szCs w:val="24"/>
        </w:rPr>
        <w:t>kurz m</w:t>
      </w:r>
      <w:r w:rsidRPr="0070011B">
        <w:rPr>
          <w:i/>
          <w:iCs/>
          <w:sz w:val="24"/>
          <w:szCs w:val="24"/>
        </w:rPr>
        <w:t>ůže být objednavatelem zrušen v důsledku objektivních příčin (např. zemětřesení, epidemie, nařízení státních orgánů atp.) Při zrušení kurzu z tohoto důvodu bude vráceno uhrazené kurzovné v plné výši, pokud se obě strany nedohodnou jinak.</w:t>
      </w:r>
    </w:p>
    <w:p w14:paraId="495D7617" w14:textId="77777777" w:rsidR="0070011B" w:rsidRPr="0070011B" w:rsidRDefault="0070011B" w:rsidP="0070011B">
      <w:pPr>
        <w:pStyle w:val="Odstavecseseznamem"/>
        <w:spacing w:after="0" w:line="240" w:lineRule="auto"/>
        <w:ind w:left="709"/>
        <w:jc w:val="both"/>
        <w:rPr>
          <w:rFonts w:cs="Calibri"/>
          <w:i/>
          <w:iCs/>
          <w:sz w:val="24"/>
          <w:szCs w:val="24"/>
        </w:rPr>
      </w:pPr>
      <w:r w:rsidRPr="0070011B">
        <w:rPr>
          <w:rFonts w:cs="Calibri"/>
          <w:i/>
          <w:iCs/>
          <w:sz w:val="24"/>
          <w:szCs w:val="24"/>
        </w:rPr>
        <w:t>Dodavatel je oprávněn jednostranně započíst nárok na odstupné proti nároku Objednatele na vrácení jím uhrazené části Celkové ceny.</w:t>
      </w:r>
    </w:p>
    <w:p w14:paraId="21882BEC" w14:textId="77777777" w:rsidR="0070011B" w:rsidRPr="0070011B" w:rsidRDefault="0070011B" w:rsidP="0070011B">
      <w:pPr>
        <w:spacing w:after="0" w:line="240" w:lineRule="auto"/>
        <w:ind w:left="709"/>
        <w:jc w:val="both"/>
        <w:rPr>
          <w:rFonts w:cs="Calibri"/>
          <w:i/>
          <w:iCs/>
          <w:sz w:val="24"/>
          <w:szCs w:val="24"/>
        </w:rPr>
      </w:pPr>
      <w:r w:rsidRPr="0070011B">
        <w:rPr>
          <w:rFonts w:cs="Calibri"/>
          <w:i/>
          <w:iCs/>
          <w:sz w:val="24"/>
          <w:szCs w:val="24"/>
        </w:rPr>
        <w:t xml:space="preserve">Objednatel je oprávněn v den nástupu snížit počet ubytovaných osob oproti počtu sjednanému v této Smlouvě až o 10 % (zaokrouhluje se dolů na celou osobu), s tím, že o tento počet odhlášených osob se poměrně </w:t>
      </w:r>
      <w:proofErr w:type="gramStart"/>
      <w:r w:rsidRPr="0070011B">
        <w:rPr>
          <w:rFonts w:cs="Calibri"/>
          <w:i/>
          <w:iCs/>
          <w:sz w:val="24"/>
          <w:szCs w:val="24"/>
        </w:rPr>
        <w:t>sníží</w:t>
      </w:r>
      <w:proofErr w:type="gramEnd"/>
      <w:r w:rsidRPr="0070011B">
        <w:rPr>
          <w:rFonts w:cs="Calibri"/>
          <w:i/>
          <w:iCs/>
          <w:sz w:val="24"/>
          <w:szCs w:val="24"/>
        </w:rPr>
        <w:t xml:space="preserve"> Celková cena. Objednatel je však povinen dokázat nezpůsobilost přihlášených účastníků kurzu k nástupu k pobytu (potvrzení od lékaře apod.). Pokud tak Objednatel neučiní, nemá na snížení počtu ubytovaných nárok.</w:t>
      </w:r>
    </w:p>
    <w:p w14:paraId="15A12D54" w14:textId="77777777" w:rsidR="0070011B" w:rsidRPr="0070011B" w:rsidRDefault="0070011B">
      <w:pPr>
        <w:rPr>
          <w:b/>
          <w:bCs/>
          <w:sz w:val="24"/>
          <w:szCs w:val="24"/>
        </w:rPr>
      </w:pPr>
    </w:p>
    <w:sectPr w:rsidR="0070011B" w:rsidRPr="00700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649E3"/>
    <w:multiLevelType w:val="multilevel"/>
    <w:tmpl w:val="9558B578"/>
    <w:lvl w:ilvl="0"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20" w:hanging="360"/>
      </w:pPr>
      <w:rPr>
        <w:rFonts w:ascii="Wingdings" w:hAnsi="Wingdings"/>
      </w:rPr>
    </w:lvl>
  </w:abstractNum>
  <w:abstractNum w:abstractNumId="1" w15:restartNumberingAfterBreak="0">
    <w:nsid w:val="5048110D"/>
    <w:multiLevelType w:val="multilevel"/>
    <w:tmpl w:val="A06AABFA"/>
    <w:lvl w:ilvl="0"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20" w:hanging="360"/>
      </w:pPr>
      <w:rPr>
        <w:rFonts w:ascii="Wingdings" w:hAnsi="Wingdings"/>
      </w:rPr>
    </w:lvl>
  </w:abstractNum>
  <w:abstractNum w:abstractNumId="2" w15:restartNumberingAfterBreak="0">
    <w:nsid w:val="59462C4D"/>
    <w:multiLevelType w:val="multilevel"/>
    <w:tmpl w:val="892854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380643">
    <w:abstractNumId w:val="2"/>
  </w:num>
  <w:num w:numId="2" w16cid:durableId="607278266">
    <w:abstractNumId w:val="1"/>
  </w:num>
  <w:num w:numId="3" w16cid:durableId="26804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1B"/>
    <w:rsid w:val="0070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B471"/>
  <w15:chartTrackingRefBased/>
  <w15:docId w15:val="{C9DB18C5-25F4-41C6-BB8D-46D11B3D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rsid w:val="0070011B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Times New Roman" w:hAnsi="Calibri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Marshallová</dc:creator>
  <cp:keywords/>
  <dc:description/>
  <cp:lastModifiedBy>Monika Marshallová</cp:lastModifiedBy>
  <cp:revision>1</cp:revision>
  <dcterms:created xsi:type="dcterms:W3CDTF">2023-10-07T07:41:00Z</dcterms:created>
  <dcterms:modified xsi:type="dcterms:W3CDTF">2023-10-07T07:49:00Z</dcterms:modified>
</cp:coreProperties>
</file>